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6E7E" w14:textId="77777777" w:rsidR="005051EE" w:rsidRPr="00251116" w:rsidRDefault="00446C0A" w:rsidP="00D62CE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BDBDB" w:themeFill="accent3" w:themeFillTint="66"/>
        <w:spacing w:after="0" w:line="288" w:lineRule="auto"/>
        <w:jc w:val="center"/>
        <w:rPr>
          <w:b/>
        </w:rPr>
      </w:pPr>
      <w:r w:rsidRPr="00251116">
        <w:rPr>
          <w:b/>
        </w:rPr>
        <w:t xml:space="preserve">SUIVI DES ELEVES EN RISQUE DE RUPTURE </w:t>
      </w:r>
      <w:r w:rsidR="00DD71AD">
        <w:rPr>
          <w:b/>
        </w:rPr>
        <w:t xml:space="preserve">SCOLAIRE </w:t>
      </w:r>
      <w:r w:rsidRPr="00251116">
        <w:rPr>
          <w:b/>
        </w:rPr>
        <w:t>DANS LE CADRE DU CONFINEMENT</w:t>
      </w:r>
    </w:p>
    <w:p w14:paraId="50E58AA6" w14:textId="77777777" w:rsidR="00E371D0" w:rsidRDefault="00E371D0" w:rsidP="00251116">
      <w:pPr>
        <w:spacing w:after="120" w:line="288" w:lineRule="auto"/>
      </w:pPr>
    </w:p>
    <w:p w14:paraId="0E5FCAF1" w14:textId="5DE222BC" w:rsidR="00FA6123" w:rsidRDefault="00E371D0" w:rsidP="00B470B1">
      <w:pPr>
        <w:spacing w:after="120" w:line="288" w:lineRule="auto"/>
      </w:pPr>
      <w:r w:rsidRPr="00E371D0">
        <w:rPr>
          <w:b/>
          <w:u w:val="single"/>
        </w:rPr>
        <w:t>Objectif </w:t>
      </w:r>
      <w:r>
        <w:t>: faciliter le suivi des élèves en risque de décrochage scolaire et organiser celui-ci sur la base du fonctionnement liant GPDS et cellule d’écoute.</w:t>
      </w:r>
    </w:p>
    <w:p w14:paraId="475B720B" w14:textId="77777777" w:rsidR="00B470B1" w:rsidRDefault="00B470B1" w:rsidP="00B470B1">
      <w:pPr>
        <w:spacing w:after="120" w:line="288" w:lineRule="auto"/>
      </w:pPr>
    </w:p>
    <w:p w14:paraId="0BF93727" w14:textId="77777777" w:rsidR="001542B9" w:rsidRPr="00035E76" w:rsidRDefault="00035E76" w:rsidP="0003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ANNEXE 1 : </w:t>
      </w:r>
      <w:r w:rsidRPr="00035E76">
        <w:rPr>
          <w:b/>
        </w:rPr>
        <w:t>TABLEAU</w:t>
      </w:r>
      <w:r w:rsidR="001542B9" w:rsidRPr="00035E76">
        <w:rPr>
          <w:b/>
        </w:rPr>
        <w:t xml:space="preserve"> DE SUIVI </w:t>
      </w:r>
      <w:r w:rsidRPr="00035E76">
        <w:rPr>
          <w:b/>
        </w:rPr>
        <w:t>DU</w:t>
      </w:r>
      <w:r w:rsidR="001542B9" w:rsidRPr="00035E76">
        <w:rPr>
          <w:b/>
        </w:rPr>
        <w:t xml:space="preserve"> PROFESSEUR PRINCIPAL OU </w:t>
      </w:r>
      <w:r w:rsidRPr="00035E76">
        <w:rPr>
          <w:b/>
        </w:rPr>
        <w:t xml:space="preserve">DU </w:t>
      </w:r>
      <w:r w:rsidR="001542B9" w:rsidRPr="00035E76">
        <w:rPr>
          <w:b/>
        </w:rPr>
        <w:t>REFERENT ELEVES</w:t>
      </w:r>
    </w:p>
    <w:p w14:paraId="72C5899A" w14:textId="77777777" w:rsidR="008809FC" w:rsidRDefault="008809FC" w:rsidP="00846D85">
      <w:pPr>
        <w:spacing w:after="120" w:line="288" w:lineRule="auto"/>
        <w:jc w:val="both"/>
        <w:rPr>
          <w:b/>
          <w:u w:val="single"/>
        </w:rPr>
      </w:pPr>
    </w:p>
    <w:p w14:paraId="1F3CC482" w14:textId="77777777" w:rsidR="00846D85" w:rsidRDefault="008F1E4C" w:rsidP="00846D85">
      <w:pPr>
        <w:spacing w:after="120" w:line="288" w:lineRule="auto"/>
        <w:jc w:val="both"/>
      </w:pPr>
      <w:r w:rsidRPr="00096831">
        <w:rPr>
          <w:b/>
          <w:u w:val="single"/>
        </w:rPr>
        <w:t>Consignes</w:t>
      </w:r>
      <w:r>
        <w:t> :</w:t>
      </w:r>
    </w:p>
    <w:p w14:paraId="794B6C24" w14:textId="77777777" w:rsidR="00096831" w:rsidRDefault="007F4509" w:rsidP="00846D85">
      <w:pPr>
        <w:spacing w:after="120" w:line="288" w:lineRule="auto"/>
        <w:jc w:val="both"/>
      </w:pPr>
      <w:r w:rsidRPr="00846D85">
        <w:rPr>
          <w:b/>
        </w:rPr>
        <w:t>1.</w:t>
      </w:r>
      <w:r>
        <w:t xml:space="preserve"> </w:t>
      </w:r>
      <w:r w:rsidR="00FA6123">
        <w:t>P</w:t>
      </w:r>
      <w:r w:rsidR="00035E76">
        <w:t xml:space="preserve">our chaque élève, sur la base des éléments portés à votre connaissance par l’élève, sa famille </w:t>
      </w:r>
      <w:r w:rsidR="008F1E4C">
        <w:t xml:space="preserve">ou bien encore </w:t>
      </w:r>
      <w:r w:rsidR="00035E76">
        <w:t xml:space="preserve">vos collègues, </w:t>
      </w:r>
      <w:r w:rsidR="00035E76" w:rsidRPr="007A68E1">
        <w:rPr>
          <w:b/>
        </w:rPr>
        <w:t xml:space="preserve">estimez la valeur du risque </w:t>
      </w:r>
      <w:r w:rsidR="00035E76">
        <w:t xml:space="preserve">de discontinuité </w:t>
      </w:r>
      <w:r w:rsidR="008F1E4C">
        <w:t>pédagogique et éducative liée aux 3 facteurs suivants :</w:t>
      </w:r>
    </w:p>
    <w:p w14:paraId="5D8094C4" w14:textId="77777777" w:rsidR="00096831" w:rsidRDefault="00096831" w:rsidP="00846D85">
      <w:pPr>
        <w:pStyle w:val="Paragraphedeliste"/>
        <w:numPr>
          <w:ilvl w:val="0"/>
          <w:numId w:val="4"/>
        </w:numPr>
        <w:spacing w:after="120" w:line="288" w:lineRule="auto"/>
        <w:ind w:left="993"/>
        <w:contextualSpacing w:val="0"/>
        <w:jc w:val="both"/>
      </w:pPr>
      <w:r w:rsidRPr="007F4509">
        <w:rPr>
          <w:b/>
        </w:rPr>
        <w:t>Risques éducatifs</w:t>
      </w:r>
      <w:r>
        <w:t> : contact</w:t>
      </w:r>
      <w:r w:rsidR="00BF5199">
        <w:t>s</w:t>
      </w:r>
      <w:r>
        <w:t xml:space="preserve"> néant</w:t>
      </w:r>
      <w:r w:rsidR="00BF5199">
        <w:t>s</w:t>
      </w:r>
      <w:r>
        <w:t xml:space="preserve"> ou discontinu</w:t>
      </w:r>
      <w:r w:rsidR="00BF5199">
        <w:t>s</w:t>
      </w:r>
      <w:r>
        <w:t>, problèmes d’apprentissage ou de méthodologie de travail…</w:t>
      </w:r>
    </w:p>
    <w:p w14:paraId="28D80E6D" w14:textId="77777777" w:rsidR="00FA6123" w:rsidRDefault="00096831" w:rsidP="00846D85">
      <w:pPr>
        <w:pStyle w:val="Paragraphedeliste"/>
        <w:numPr>
          <w:ilvl w:val="0"/>
          <w:numId w:val="4"/>
        </w:numPr>
        <w:spacing w:after="120" w:line="288" w:lineRule="auto"/>
        <w:ind w:left="993"/>
        <w:contextualSpacing w:val="0"/>
        <w:jc w:val="both"/>
      </w:pPr>
      <w:r w:rsidRPr="007F4509">
        <w:rPr>
          <w:b/>
        </w:rPr>
        <w:t xml:space="preserve">Risques </w:t>
      </w:r>
      <w:r w:rsidR="007F4509" w:rsidRPr="007F4509">
        <w:rPr>
          <w:b/>
        </w:rPr>
        <w:t>médico-</w:t>
      </w:r>
      <w:r w:rsidRPr="007F4509">
        <w:rPr>
          <w:b/>
        </w:rPr>
        <w:t>socio-économiques</w:t>
      </w:r>
      <w:r>
        <w:t xml:space="preserve"> : </w:t>
      </w:r>
      <w:r w:rsidR="007F4509">
        <w:t xml:space="preserve">élève ou famille atteintes par le virus, </w:t>
      </w:r>
      <w:r>
        <w:t>problèmes</w:t>
      </w:r>
      <w:r w:rsidR="007F4509">
        <w:t xml:space="preserve"> financiers liés à la situation professionnelle des parents…</w:t>
      </w:r>
    </w:p>
    <w:p w14:paraId="03AE42AB" w14:textId="77777777" w:rsidR="007F4509" w:rsidRDefault="007F4509" w:rsidP="00846D85">
      <w:pPr>
        <w:pStyle w:val="Paragraphedeliste"/>
        <w:numPr>
          <w:ilvl w:val="0"/>
          <w:numId w:val="4"/>
        </w:numPr>
        <w:spacing w:after="120" w:line="288" w:lineRule="auto"/>
        <w:ind w:left="993"/>
        <w:contextualSpacing w:val="0"/>
        <w:jc w:val="both"/>
      </w:pPr>
      <w:proofErr w:type="gramStart"/>
      <w:r w:rsidRPr="007F4509">
        <w:rPr>
          <w:b/>
        </w:rPr>
        <w:t>Risque liés</w:t>
      </w:r>
      <w:proofErr w:type="gramEnd"/>
      <w:r w:rsidRPr="007F4509">
        <w:rPr>
          <w:b/>
        </w:rPr>
        <w:t xml:space="preserve"> à l’environnement familial dégradé</w:t>
      </w:r>
      <w:r>
        <w:t> : effets néfastes du confinement au sein de la cellule familiale (exiguïté, isolement complet, souffrance psychique, violence intra familiale…)</w:t>
      </w:r>
    </w:p>
    <w:p w14:paraId="4F405025" w14:textId="77777777" w:rsidR="00846D85" w:rsidRDefault="00846D85" w:rsidP="00846D85">
      <w:pPr>
        <w:pStyle w:val="Paragraphedeliste"/>
        <w:numPr>
          <w:ilvl w:val="0"/>
          <w:numId w:val="4"/>
        </w:numPr>
        <w:spacing w:after="120" w:line="288" w:lineRule="auto"/>
        <w:ind w:left="993"/>
        <w:contextualSpacing w:val="0"/>
        <w:jc w:val="both"/>
      </w:pPr>
      <w:r>
        <w:rPr>
          <w:b/>
        </w:rPr>
        <w:t>Echelle </w:t>
      </w:r>
      <w:r w:rsidRPr="00846D85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430"/>
        <w:gridCol w:w="1394"/>
        <w:gridCol w:w="1386"/>
        <w:gridCol w:w="1367"/>
        <w:gridCol w:w="1375"/>
        <w:gridCol w:w="1360"/>
      </w:tblGrid>
      <w:tr w:rsidR="00846D85" w14:paraId="7B28DB91" w14:textId="77777777" w:rsidTr="00846D85">
        <w:trPr>
          <w:trHeight w:val="454"/>
        </w:trPr>
        <w:tc>
          <w:tcPr>
            <w:tcW w:w="1316" w:type="dxa"/>
            <w:tcBorders>
              <w:right w:val="single" w:sz="12" w:space="0" w:color="auto"/>
            </w:tcBorders>
            <w:shd w:val="clear" w:color="auto" w:fill="auto"/>
          </w:tcPr>
          <w:p w14:paraId="714F73DB" w14:textId="77777777" w:rsidR="00846D85" w:rsidRDefault="00846D85" w:rsidP="00846D85">
            <w:pPr>
              <w:spacing w:line="288" w:lineRule="auto"/>
              <w:jc w:val="center"/>
            </w:pPr>
            <w:r>
              <w:t>NE</w:t>
            </w:r>
          </w:p>
        </w:tc>
        <w:tc>
          <w:tcPr>
            <w:tcW w:w="1430" w:type="dxa"/>
            <w:tcBorders>
              <w:left w:val="single" w:sz="12" w:space="0" w:color="auto"/>
            </w:tcBorders>
            <w:shd w:val="clear" w:color="auto" w:fill="7AF285"/>
            <w:vAlign w:val="center"/>
          </w:tcPr>
          <w:p w14:paraId="101C7F4A" w14:textId="77777777" w:rsidR="00846D85" w:rsidRDefault="00846D85" w:rsidP="00846D85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1394" w:type="dxa"/>
            <w:tcBorders>
              <w:right w:val="single" w:sz="12" w:space="0" w:color="auto"/>
            </w:tcBorders>
            <w:shd w:val="clear" w:color="auto" w:fill="7AF285"/>
            <w:vAlign w:val="center"/>
          </w:tcPr>
          <w:p w14:paraId="304BEE8F" w14:textId="77777777" w:rsidR="00846D85" w:rsidRDefault="00846D85" w:rsidP="00846D85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14:paraId="6C0BB206" w14:textId="77777777" w:rsidR="00846D85" w:rsidRDefault="00846D85" w:rsidP="00846D85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17B9745D" w14:textId="77777777" w:rsidR="00846D85" w:rsidRDefault="00846D85" w:rsidP="00846D85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40B1C1B7" w14:textId="77777777" w:rsidR="00846D85" w:rsidRDefault="00846D85" w:rsidP="00846D85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360" w:type="dxa"/>
            <w:shd w:val="clear" w:color="auto" w:fill="FF0000"/>
            <w:vAlign w:val="center"/>
          </w:tcPr>
          <w:p w14:paraId="7E617094" w14:textId="77777777" w:rsidR="00846D85" w:rsidRDefault="00846D85" w:rsidP="00846D85">
            <w:pPr>
              <w:spacing w:line="288" w:lineRule="auto"/>
              <w:jc w:val="center"/>
            </w:pPr>
            <w:r>
              <w:t>5</w:t>
            </w:r>
          </w:p>
        </w:tc>
      </w:tr>
      <w:tr w:rsidR="00846D85" w:rsidRPr="007A68E1" w14:paraId="38E85E2A" w14:textId="77777777" w:rsidTr="00846D85">
        <w:trPr>
          <w:trHeight w:val="454"/>
        </w:trPr>
        <w:tc>
          <w:tcPr>
            <w:tcW w:w="1316" w:type="dxa"/>
            <w:tcBorders>
              <w:right w:val="single" w:sz="12" w:space="0" w:color="auto"/>
            </w:tcBorders>
            <w:shd w:val="clear" w:color="auto" w:fill="auto"/>
          </w:tcPr>
          <w:p w14:paraId="697C48FA" w14:textId="77777777" w:rsidR="00846D85" w:rsidRPr="007A68E1" w:rsidRDefault="00846D85" w:rsidP="00846D8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Non évalué</w:t>
            </w:r>
          </w:p>
        </w:tc>
        <w:tc>
          <w:tcPr>
            <w:tcW w:w="282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7AF285"/>
            <w:vAlign w:val="center"/>
          </w:tcPr>
          <w:p w14:paraId="60089009" w14:textId="77777777" w:rsidR="00846D85" w:rsidRPr="007A68E1" w:rsidRDefault="00846D85" w:rsidP="00846D85">
            <w:pPr>
              <w:spacing w:line="288" w:lineRule="auto"/>
              <w:jc w:val="center"/>
              <w:rPr>
                <w:b/>
              </w:rPr>
            </w:pPr>
            <w:r w:rsidRPr="007A68E1">
              <w:rPr>
                <w:b/>
              </w:rPr>
              <w:t>S</w:t>
            </w:r>
            <w:r>
              <w:rPr>
                <w:b/>
              </w:rPr>
              <w:t>ituation s</w:t>
            </w:r>
            <w:r w:rsidRPr="007A68E1">
              <w:rPr>
                <w:b/>
              </w:rPr>
              <w:t>atisfaisant</w:t>
            </w:r>
            <w:r>
              <w:rPr>
                <w:b/>
              </w:rPr>
              <w:t>e</w:t>
            </w:r>
          </w:p>
        </w:tc>
        <w:tc>
          <w:tcPr>
            <w:tcW w:w="27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38A94B8" w14:textId="77777777" w:rsidR="00846D85" w:rsidRPr="007A68E1" w:rsidRDefault="00846D85" w:rsidP="00846D8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Zone de v</w:t>
            </w:r>
            <w:r w:rsidRPr="007A68E1">
              <w:rPr>
                <w:b/>
              </w:rPr>
              <w:t>igilance</w:t>
            </w:r>
          </w:p>
        </w:tc>
        <w:tc>
          <w:tcPr>
            <w:tcW w:w="2735" w:type="dxa"/>
            <w:gridSpan w:val="2"/>
            <w:tcBorders>
              <w:left w:val="single" w:sz="12" w:space="0" w:color="auto"/>
            </w:tcBorders>
            <w:shd w:val="clear" w:color="auto" w:fill="FF0000"/>
            <w:vAlign w:val="center"/>
          </w:tcPr>
          <w:p w14:paraId="36781C74" w14:textId="77777777" w:rsidR="00846D85" w:rsidRPr="007A68E1" w:rsidRDefault="00846D85" w:rsidP="00846D8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Etat d’a</w:t>
            </w:r>
            <w:r w:rsidRPr="007A68E1">
              <w:rPr>
                <w:b/>
              </w:rPr>
              <w:t>lerte</w:t>
            </w:r>
          </w:p>
        </w:tc>
      </w:tr>
    </w:tbl>
    <w:p w14:paraId="45714ACC" w14:textId="77777777" w:rsidR="00846D85" w:rsidRDefault="00846D85" w:rsidP="00846D85">
      <w:pPr>
        <w:spacing w:after="120" w:line="288" w:lineRule="auto"/>
        <w:ind w:left="709" w:firstLine="709"/>
      </w:pPr>
    </w:p>
    <w:p w14:paraId="264F5046" w14:textId="5CBBE1BB" w:rsidR="00846D85" w:rsidRDefault="007A68E1" w:rsidP="00846D85">
      <w:pPr>
        <w:spacing w:after="120" w:line="288" w:lineRule="auto"/>
        <w:jc w:val="both"/>
      </w:pPr>
      <w:r w:rsidRPr="00846D85">
        <w:rPr>
          <w:b/>
        </w:rPr>
        <w:t>2.</w:t>
      </w:r>
      <w:r>
        <w:t xml:space="preserve"> Au cas par cas, </w:t>
      </w:r>
      <w:r w:rsidRPr="00846D85">
        <w:rPr>
          <w:b/>
        </w:rPr>
        <w:t>remontez au jour le jour</w:t>
      </w:r>
      <w:r>
        <w:t xml:space="preserve"> </w:t>
      </w:r>
      <w:r w:rsidR="00B470B1">
        <w:t xml:space="preserve">à </w:t>
      </w:r>
      <w:r w:rsidR="00B470B1" w:rsidRPr="00B470B1">
        <w:rPr>
          <w:b/>
          <w:bCs/>
        </w:rPr>
        <w:t xml:space="preserve">M. </w:t>
      </w:r>
      <w:proofErr w:type="gramStart"/>
      <w:r w:rsidR="00DC0628">
        <w:rPr>
          <w:b/>
          <w:bCs/>
        </w:rPr>
        <w:t>XXXX</w:t>
      </w:r>
      <w:r w:rsidR="00B470B1" w:rsidRPr="00B470B1">
        <w:rPr>
          <w:b/>
          <w:bCs/>
        </w:rPr>
        <w:t xml:space="preserve"> </w:t>
      </w:r>
      <w:r w:rsidR="00B470B1">
        <w:t>,</w:t>
      </w:r>
      <w:proofErr w:type="gramEnd"/>
      <w:r w:rsidR="00B470B1">
        <w:t xml:space="preserve"> </w:t>
      </w:r>
      <w:r>
        <w:t xml:space="preserve">les fiches élèves (Cf. annexe 2) </w:t>
      </w:r>
      <w:r w:rsidRPr="00846D85">
        <w:rPr>
          <w:b/>
        </w:rPr>
        <w:t>comportant au moins</w:t>
      </w:r>
      <w:r>
        <w:t xml:space="preserve"> une zone de risque </w:t>
      </w:r>
      <w:r w:rsidRPr="00846D85">
        <w:rPr>
          <w:b/>
        </w:rPr>
        <w:t>classée en état d’alerte</w:t>
      </w:r>
      <w:r>
        <w:t> ;</w:t>
      </w:r>
    </w:p>
    <w:p w14:paraId="4BC750F1" w14:textId="2D3CCED3" w:rsidR="00846D85" w:rsidRDefault="00846D85" w:rsidP="00846D85">
      <w:pPr>
        <w:spacing w:after="120" w:line="288" w:lineRule="auto"/>
        <w:jc w:val="both"/>
      </w:pPr>
      <w:r w:rsidRPr="00846D85">
        <w:rPr>
          <w:b/>
        </w:rPr>
        <w:t>3</w:t>
      </w:r>
      <w:r w:rsidR="007F4509" w:rsidRPr="00846D85">
        <w:rPr>
          <w:b/>
        </w:rPr>
        <w:t>.</w:t>
      </w:r>
      <w:r w:rsidR="007F4509">
        <w:t xml:space="preserve"> </w:t>
      </w:r>
      <w:r w:rsidR="007A68E1">
        <w:t>R</w:t>
      </w:r>
      <w:r w:rsidR="008F1E4C">
        <w:t>emonte</w:t>
      </w:r>
      <w:r w:rsidR="007A68E1">
        <w:t>z</w:t>
      </w:r>
      <w:r w:rsidR="008F1E4C">
        <w:t xml:space="preserve"> </w:t>
      </w:r>
      <w:r w:rsidR="007A68E1">
        <w:t xml:space="preserve">par mail ce tableau </w:t>
      </w:r>
      <w:r w:rsidR="004566C8">
        <w:t>à</w:t>
      </w:r>
      <w:r w:rsidR="00B470B1">
        <w:t xml:space="preserve"> </w:t>
      </w:r>
      <w:r w:rsidR="00B470B1" w:rsidRPr="00B470B1">
        <w:rPr>
          <w:b/>
          <w:bCs/>
        </w:rPr>
        <w:t xml:space="preserve">M. </w:t>
      </w:r>
      <w:proofErr w:type="spellStart"/>
      <w:r w:rsidR="00DC0628">
        <w:rPr>
          <w:b/>
          <w:bCs/>
        </w:rPr>
        <w:t>xxxx</w:t>
      </w:r>
      <w:proofErr w:type="spellEnd"/>
      <w:r w:rsidR="00B470B1" w:rsidRPr="00B470B1">
        <w:rPr>
          <w:b/>
          <w:bCs/>
        </w:rPr>
        <w:t xml:space="preserve"> </w:t>
      </w:r>
      <w:r w:rsidR="00B470B1">
        <w:t xml:space="preserve">ou </w:t>
      </w:r>
      <w:r w:rsidR="00B470B1" w:rsidRPr="00B470B1">
        <w:rPr>
          <w:b/>
          <w:bCs/>
        </w:rPr>
        <w:t xml:space="preserve">Mme </w:t>
      </w:r>
      <w:proofErr w:type="spellStart"/>
      <w:r w:rsidR="00DC0628">
        <w:rPr>
          <w:b/>
          <w:bCs/>
        </w:rPr>
        <w:t>xxxx</w:t>
      </w:r>
      <w:proofErr w:type="spellEnd"/>
      <w:r w:rsidR="00B470B1">
        <w:rPr>
          <w:b/>
          <w:bCs/>
        </w:rPr>
        <w:t xml:space="preserve">, </w:t>
      </w:r>
      <w:r w:rsidR="00B470B1" w:rsidRPr="00B470B1">
        <w:t>en fonction du suivi des classes.</w:t>
      </w:r>
    </w:p>
    <w:p w14:paraId="3878FA47" w14:textId="77777777" w:rsidR="00846D85" w:rsidRDefault="00846D85">
      <w:r>
        <w:br w:type="page"/>
      </w:r>
      <w:bookmarkStart w:id="0" w:name="_GoBack"/>
      <w:bookmarkEnd w:id="0"/>
    </w:p>
    <w:tbl>
      <w:tblPr>
        <w:tblStyle w:val="Grilledutableau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51"/>
        <w:gridCol w:w="1013"/>
        <w:gridCol w:w="932"/>
        <w:gridCol w:w="932"/>
        <w:gridCol w:w="932"/>
        <w:gridCol w:w="814"/>
        <w:gridCol w:w="949"/>
      </w:tblGrid>
      <w:tr w:rsidR="00846D85" w14:paraId="0491AD13" w14:textId="77777777" w:rsidTr="00846D85">
        <w:trPr>
          <w:cantSplit/>
          <w:trHeight w:val="510"/>
        </w:trPr>
        <w:tc>
          <w:tcPr>
            <w:tcW w:w="7228" w:type="dxa"/>
            <w:gridSpan w:val="4"/>
            <w:shd w:val="clear" w:color="auto" w:fill="D9D9D9" w:themeFill="background1" w:themeFillShade="D9"/>
            <w:vAlign w:val="center"/>
          </w:tcPr>
          <w:p w14:paraId="14264FA3" w14:textId="77777777" w:rsidR="00846D85" w:rsidRPr="00035E76" w:rsidRDefault="00846D85" w:rsidP="00846D8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Nom Prof Principal ou référent : </w:t>
            </w:r>
          </w:p>
        </w:tc>
        <w:tc>
          <w:tcPr>
            <w:tcW w:w="2695" w:type="dxa"/>
            <w:gridSpan w:val="3"/>
            <w:shd w:val="clear" w:color="auto" w:fill="D9D9D9" w:themeFill="background1" w:themeFillShade="D9"/>
            <w:vAlign w:val="center"/>
          </w:tcPr>
          <w:p w14:paraId="1CC9CB87" w14:textId="77777777" w:rsidR="00846D85" w:rsidRPr="00035E76" w:rsidRDefault="00846D85" w:rsidP="00846D85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  <w:tr w:rsidR="001542B9" w14:paraId="21626906" w14:textId="77777777" w:rsidTr="007A68E1">
        <w:trPr>
          <w:cantSplit/>
          <w:trHeight w:val="2396"/>
        </w:trPr>
        <w:tc>
          <w:tcPr>
            <w:tcW w:w="4351" w:type="dxa"/>
            <w:vAlign w:val="center"/>
          </w:tcPr>
          <w:p w14:paraId="63A959C3" w14:textId="77777777" w:rsidR="001542B9" w:rsidRPr="00035E76" w:rsidRDefault="001542B9" w:rsidP="001542B9">
            <w:pPr>
              <w:spacing w:line="264" w:lineRule="auto"/>
              <w:jc w:val="center"/>
              <w:rPr>
                <w:b/>
              </w:rPr>
            </w:pPr>
            <w:r w:rsidRPr="00035E76">
              <w:rPr>
                <w:b/>
              </w:rPr>
              <w:t>Elève</w:t>
            </w:r>
          </w:p>
        </w:tc>
        <w:tc>
          <w:tcPr>
            <w:tcW w:w="1013" w:type="dxa"/>
            <w:tcBorders>
              <w:right w:val="single" w:sz="18" w:space="0" w:color="auto"/>
            </w:tcBorders>
            <w:textDirection w:val="btLr"/>
            <w:vAlign w:val="center"/>
          </w:tcPr>
          <w:p w14:paraId="72E57FF4" w14:textId="77777777" w:rsidR="001542B9" w:rsidRPr="00035E76" w:rsidRDefault="001542B9" w:rsidP="00035E76">
            <w:pPr>
              <w:spacing w:line="264" w:lineRule="auto"/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>Classe</w:t>
            </w:r>
          </w:p>
        </w:tc>
        <w:tc>
          <w:tcPr>
            <w:tcW w:w="932" w:type="dxa"/>
            <w:tcBorders>
              <w:left w:val="single" w:sz="18" w:space="0" w:color="auto"/>
            </w:tcBorders>
            <w:textDirection w:val="btLr"/>
            <w:vAlign w:val="center"/>
          </w:tcPr>
          <w:p w14:paraId="696AA5FB" w14:textId="77777777" w:rsidR="001542B9" w:rsidRPr="00035E76" w:rsidRDefault="001542B9" w:rsidP="00096831">
            <w:pPr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>Risques éducatifs</w:t>
            </w:r>
          </w:p>
        </w:tc>
        <w:tc>
          <w:tcPr>
            <w:tcW w:w="932" w:type="dxa"/>
            <w:textDirection w:val="btLr"/>
            <w:vAlign w:val="center"/>
          </w:tcPr>
          <w:p w14:paraId="3B6E6F37" w14:textId="77777777" w:rsidR="001542B9" w:rsidRPr="00035E76" w:rsidRDefault="001542B9" w:rsidP="001542B9">
            <w:pPr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 xml:space="preserve">Risque </w:t>
            </w:r>
            <w:r w:rsidR="007F4509">
              <w:rPr>
                <w:b/>
              </w:rPr>
              <w:t>médico-</w:t>
            </w:r>
            <w:r w:rsidRPr="00035E76">
              <w:rPr>
                <w:b/>
              </w:rPr>
              <w:t>socio-économique</w:t>
            </w:r>
          </w:p>
        </w:tc>
        <w:tc>
          <w:tcPr>
            <w:tcW w:w="932" w:type="dxa"/>
            <w:tcBorders>
              <w:right w:val="single" w:sz="18" w:space="0" w:color="auto"/>
            </w:tcBorders>
            <w:textDirection w:val="btLr"/>
            <w:vAlign w:val="center"/>
          </w:tcPr>
          <w:p w14:paraId="16AD7370" w14:textId="77777777" w:rsidR="001542B9" w:rsidRPr="00035E76" w:rsidRDefault="00035E76" w:rsidP="00035E76">
            <w:pPr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>Risque environnement familial dégradé</w:t>
            </w: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25D17" w14:textId="77777777" w:rsidR="001542B9" w:rsidRPr="00035E76" w:rsidRDefault="00035E76" w:rsidP="00035E76">
            <w:pPr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 xml:space="preserve">SCORE TOTAL </w:t>
            </w:r>
          </w:p>
        </w:tc>
        <w:tc>
          <w:tcPr>
            <w:tcW w:w="949" w:type="dxa"/>
            <w:tcBorders>
              <w:left w:val="single" w:sz="18" w:space="0" w:color="auto"/>
            </w:tcBorders>
            <w:textDirection w:val="btLr"/>
            <w:vAlign w:val="center"/>
          </w:tcPr>
          <w:p w14:paraId="022A0730" w14:textId="77777777" w:rsidR="001542B9" w:rsidRPr="00035E76" w:rsidRDefault="00035E76" w:rsidP="00035E76">
            <w:pPr>
              <w:ind w:left="113" w:right="113"/>
              <w:jc w:val="center"/>
              <w:rPr>
                <w:b/>
              </w:rPr>
            </w:pPr>
            <w:r w:rsidRPr="00035E76">
              <w:rPr>
                <w:b/>
              </w:rPr>
              <w:t>Date transmission à la cellule opérationnelle</w:t>
            </w:r>
          </w:p>
        </w:tc>
      </w:tr>
      <w:tr w:rsidR="001542B9" w14:paraId="18D8D0C2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763C194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290636AA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6E6BE0CF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3B9C6939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7A7D8BA4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30DE9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1C197CE3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1542B9" w14:paraId="0E28ADCB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0CD501B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F870D66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2B19E9FB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1C3219A1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490DE7FD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9BF16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074713C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1542B9" w14:paraId="34672FDF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499FF18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802AB65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975F28C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7CE6A8D1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7E75077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6A67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5A2E11A1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1542B9" w14:paraId="6611F81C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5A44471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39E2995D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4522576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5180FE36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5CA542F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80142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D252BE7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1542B9" w14:paraId="6446787D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A68370B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B1477E9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0B491A76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0E88DB3D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34F79B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FE4BEA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58B2F3F9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1542B9" w14:paraId="35AA6886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E8935DD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0E4530C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0252E5A1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4140051D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50110925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98B898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55EE6520" w14:textId="77777777" w:rsidR="001542B9" w:rsidRDefault="001542B9" w:rsidP="001542B9">
            <w:pPr>
              <w:spacing w:line="264" w:lineRule="auto"/>
              <w:jc w:val="center"/>
            </w:pPr>
          </w:p>
        </w:tc>
      </w:tr>
      <w:tr w:rsidR="00035E76" w14:paraId="4EF2E29D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6578A5B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07AFAF5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68FA64C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68F986C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47B461A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20F1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45D9C8A3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102AC9AA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6EC933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4CD8EB0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8BCD53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3F4C73E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73062A7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926F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6478FA64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4CEB0F2C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487317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1823AC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5C15271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3288F4B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4B220BF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32E97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60342E8F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286B0BC8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0B1E20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339E91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0FB0AFA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084FD42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798B2D11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CCEE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7CAA32C8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7CA243B7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2DAFCB81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4C1ED12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554AB55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2E1B7AD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6F4522D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7431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10B4A172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244A13BE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80CB13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9F8C22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773C831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677EFDE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0DDF3EE5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C7E9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6B11C89D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4136595B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48E4184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184DEE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1167D561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5771AA2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E9971A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B266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3ED49D6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11E05516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5D0EBDE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997B8C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6C97B7A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136D5EF5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65E0960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E846C8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30F0685C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4292ED46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662CE14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2CBCBD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F57EFE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2B9AD02D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6D3119B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4C41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24D2B5BE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13E327D9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19A5799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C3548B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2332EE7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73F42E2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799BEBA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AC632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965726B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1B73EE5B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0C7C736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D64A39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8E3C765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15653FB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684B0B8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61A0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5F214C2B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00A37B0A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498BDFA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60F747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69F3C38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47A225F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297F0A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790F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7981B902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2FC21EF4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1AB3E51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026918AD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14E457FD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17104A6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6703678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7DC9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2AC702C6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41D09A9C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452A32E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EEEE37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2D9829A3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4182260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8FAF11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0629E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3FD3F7A7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47AFBE84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AC81D7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6A1EA941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55012C8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5BED594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3B86AB5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9264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34EEC95D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07D4228F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3C2C9D9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16A6FA0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1ED1E922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75E97EF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19B98E3F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2D4B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61F825EF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7DF0DC88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03E8E8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2AEED54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277968A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77B0904D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4B9CDEA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73A55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225C485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673EA9B0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1C4952C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43F9998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59828AFB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001AA3F7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1910F9F9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284A0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67B6B4B0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035E76" w14:paraId="34B40A53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6A00B866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38AF1DB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311498BA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7E33F2D4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29F7B85C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687951" w14:textId="77777777" w:rsidR="00035E76" w:rsidRDefault="00035E76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0602CE61" w14:textId="77777777" w:rsidR="00035E76" w:rsidRDefault="00035E76" w:rsidP="001542B9">
            <w:pPr>
              <w:spacing w:line="264" w:lineRule="auto"/>
              <w:jc w:val="center"/>
            </w:pPr>
          </w:p>
        </w:tc>
      </w:tr>
      <w:tr w:rsidR="00846D85" w14:paraId="5416826F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9FCD6A2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3C305CD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1BC27A8B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0EE3DDB9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56BDB0A9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2F34E9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1C0DAF9B" w14:textId="77777777" w:rsidR="00846D85" w:rsidRDefault="00846D85" w:rsidP="001542B9">
            <w:pPr>
              <w:spacing w:line="264" w:lineRule="auto"/>
              <w:jc w:val="center"/>
            </w:pPr>
          </w:p>
        </w:tc>
      </w:tr>
      <w:tr w:rsidR="00846D85" w14:paraId="50C21488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7E96ADD8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75982948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6974AC0F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3BF9B3DC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7575D4C9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1295E" w14:textId="77777777" w:rsidR="00846D85" w:rsidRDefault="00846D85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444CC8D9" w14:textId="77777777" w:rsidR="00846D85" w:rsidRDefault="00846D85" w:rsidP="001542B9">
            <w:pPr>
              <w:spacing w:line="264" w:lineRule="auto"/>
              <w:jc w:val="center"/>
            </w:pPr>
          </w:p>
        </w:tc>
      </w:tr>
      <w:tr w:rsidR="001542B9" w14:paraId="2EA02732" w14:textId="77777777" w:rsidTr="00846D85">
        <w:trPr>
          <w:trHeight w:val="397"/>
        </w:trPr>
        <w:tc>
          <w:tcPr>
            <w:tcW w:w="4351" w:type="dxa"/>
            <w:vAlign w:val="center"/>
          </w:tcPr>
          <w:p w14:paraId="409A8E3B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1013" w:type="dxa"/>
            <w:tcBorders>
              <w:right w:val="single" w:sz="18" w:space="0" w:color="auto"/>
            </w:tcBorders>
            <w:vAlign w:val="center"/>
          </w:tcPr>
          <w:p w14:paraId="044F4BB3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left w:val="single" w:sz="18" w:space="0" w:color="auto"/>
            </w:tcBorders>
            <w:vAlign w:val="center"/>
          </w:tcPr>
          <w:p w14:paraId="7117B278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vAlign w:val="center"/>
          </w:tcPr>
          <w:p w14:paraId="35269863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32" w:type="dxa"/>
            <w:tcBorders>
              <w:right w:val="single" w:sz="18" w:space="0" w:color="auto"/>
            </w:tcBorders>
            <w:vAlign w:val="center"/>
          </w:tcPr>
          <w:p w14:paraId="24B0CBEF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C4B9E" w14:textId="77777777" w:rsidR="001542B9" w:rsidRDefault="001542B9" w:rsidP="001542B9">
            <w:pPr>
              <w:spacing w:line="264" w:lineRule="auto"/>
              <w:jc w:val="center"/>
            </w:pPr>
          </w:p>
        </w:tc>
        <w:tc>
          <w:tcPr>
            <w:tcW w:w="949" w:type="dxa"/>
            <w:tcBorders>
              <w:left w:val="single" w:sz="18" w:space="0" w:color="auto"/>
            </w:tcBorders>
            <w:vAlign w:val="center"/>
          </w:tcPr>
          <w:p w14:paraId="7A3DC449" w14:textId="77777777" w:rsidR="001542B9" w:rsidRDefault="001542B9" w:rsidP="001542B9">
            <w:pPr>
              <w:spacing w:line="264" w:lineRule="auto"/>
              <w:jc w:val="center"/>
            </w:pPr>
          </w:p>
        </w:tc>
      </w:tr>
    </w:tbl>
    <w:p w14:paraId="510C7A9C" w14:textId="77777777" w:rsidR="00035E76" w:rsidRPr="00846D85" w:rsidRDefault="00035E76">
      <w:pPr>
        <w:rPr>
          <w:sz w:val="4"/>
          <w:szCs w:val="4"/>
        </w:rPr>
      </w:pPr>
      <w:r w:rsidRPr="00846D85">
        <w:rPr>
          <w:sz w:val="4"/>
          <w:szCs w:val="4"/>
        </w:rPr>
        <w:br w:type="page"/>
      </w:r>
    </w:p>
    <w:p w14:paraId="66C89D84" w14:textId="77777777" w:rsidR="008809FC" w:rsidRPr="00035E76" w:rsidRDefault="008809FC" w:rsidP="00D6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b/>
        </w:rPr>
      </w:pPr>
      <w:r>
        <w:rPr>
          <w:b/>
        </w:rPr>
        <w:lastRenderedPageBreak/>
        <w:t xml:space="preserve">ANNEXE 2 : FICHE INDIVIDUELLE </w:t>
      </w:r>
      <w:r w:rsidR="00D62CE9">
        <w:rPr>
          <w:b/>
        </w:rPr>
        <w:t xml:space="preserve">A COMPLETER </w:t>
      </w:r>
      <w:r>
        <w:rPr>
          <w:b/>
        </w:rPr>
        <w:t xml:space="preserve">EN CAS DE ZONE A RISQUE </w:t>
      </w:r>
      <w:r w:rsidRPr="00D62CE9">
        <w:rPr>
          <w:b/>
          <w:color w:val="FF0000"/>
        </w:rPr>
        <w:t>EN ETAT D’ALERTE</w:t>
      </w:r>
    </w:p>
    <w:p w14:paraId="394FD1E8" w14:textId="77777777" w:rsidR="008809FC" w:rsidRDefault="008809FC" w:rsidP="008809FC">
      <w:pPr>
        <w:spacing w:after="120" w:line="288" w:lineRule="auto"/>
        <w:jc w:val="both"/>
      </w:pPr>
      <w:r w:rsidRPr="00096831">
        <w:rPr>
          <w:b/>
          <w:u w:val="single"/>
        </w:rPr>
        <w:t>Consignes</w:t>
      </w:r>
      <w:r>
        <w:t> :</w:t>
      </w:r>
    </w:p>
    <w:p w14:paraId="46347BE9" w14:textId="77777777" w:rsidR="008809FC" w:rsidRDefault="008809FC" w:rsidP="008809FC">
      <w:pPr>
        <w:pStyle w:val="Paragraphedeliste"/>
        <w:numPr>
          <w:ilvl w:val="0"/>
          <w:numId w:val="5"/>
        </w:numPr>
        <w:spacing w:after="120" w:line="288" w:lineRule="auto"/>
        <w:jc w:val="both"/>
      </w:pPr>
      <w:r>
        <w:t xml:space="preserve">Fiche à compléter </w:t>
      </w:r>
      <w:r w:rsidRPr="00BF5199">
        <w:rPr>
          <w:b/>
        </w:rPr>
        <w:t>systématiquement</w:t>
      </w:r>
      <w:r>
        <w:t xml:space="preserve"> pour tout élève </w:t>
      </w:r>
      <w:r w:rsidRPr="00B46484">
        <w:rPr>
          <w:b/>
        </w:rPr>
        <w:t>dont au moins l’une des 3 zones de risques</w:t>
      </w:r>
      <w:r>
        <w:t xml:space="preserve"> de discontinuité pédagogique et éducative a été </w:t>
      </w:r>
      <w:r w:rsidRPr="00B46484">
        <w:rPr>
          <w:b/>
        </w:rPr>
        <w:t>estimée en</w:t>
      </w:r>
      <w:r>
        <w:t xml:space="preserve"> </w:t>
      </w:r>
      <w:r w:rsidRPr="008809FC">
        <w:rPr>
          <w:b/>
        </w:rPr>
        <w:t>état d’alerte</w:t>
      </w:r>
      <w:r>
        <w:t> ;</w:t>
      </w:r>
    </w:p>
    <w:p w14:paraId="6682702F" w14:textId="6C9210B8" w:rsidR="008809FC" w:rsidRDefault="008809FC" w:rsidP="008809FC">
      <w:pPr>
        <w:pStyle w:val="Paragraphedeliste"/>
        <w:numPr>
          <w:ilvl w:val="0"/>
          <w:numId w:val="5"/>
        </w:numPr>
        <w:spacing w:after="120" w:line="288" w:lineRule="auto"/>
        <w:jc w:val="both"/>
      </w:pPr>
      <w:r>
        <w:t>Transmettre par mail sans tarder cette fiche au responsable de la cellule opérationnelle (chef ou adjoint</w:t>
      </w:r>
      <w:r w:rsidR="002933A4">
        <w:t>, en fonction de leur suivi des classes</w:t>
      </w:r>
      <w:r>
        <w:t>).</w:t>
      </w:r>
    </w:p>
    <w:tbl>
      <w:tblPr>
        <w:tblStyle w:val="Grilledutableau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3117"/>
        <w:gridCol w:w="2695"/>
      </w:tblGrid>
      <w:tr w:rsidR="008809FC" w14:paraId="42ED920B" w14:textId="77777777" w:rsidTr="0070378F">
        <w:trPr>
          <w:cantSplit/>
          <w:trHeight w:val="510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3516B369" w14:textId="77777777" w:rsidR="008809FC" w:rsidRDefault="00DD71AD" w:rsidP="00DD71AD">
            <w:pPr>
              <w:jc w:val="center"/>
              <w:rPr>
                <w:b/>
              </w:rPr>
            </w:pPr>
            <w:r>
              <w:rPr>
                <w:b/>
              </w:rPr>
              <w:t>FICHE D’ALERTE DE DISCONTINUITE PEDAGOGIQUE ET/OU EDUCATIVE</w:t>
            </w:r>
          </w:p>
        </w:tc>
      </w:tr>
      <w:tr w:rsidR="008809FC" w14:paraId="379AF1B4" w14:textId="77777777" w:rsidTr="008809FC">
        <w:trPr>
          <w:cantSplit/>
          <w:trHeight w:val="510"/>
        </w:trPr>
        <w:tc>
          <w:tcPr>
            <w:tcW w:w="7228" w:type="dxa"/>
            <w:gridSpan w:val="3"/>
            <w:shd w:val="clear" w:color="auto" w:fill="auto"/>
            <w:vAlign w:val="center"/>
          </w:tcPr>
          <w:p w14:paraId="2F08941A" w14:textId="77777777" w:rsidR="008809FC" w:rsidRDefault="008809FC" w:rsidP="00DD71A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Nom Prof Principal ou référent : </w:t>
            </w:r>
          </w:p>
          <w:p w14:paraId="772676B1" w14:textId="77777777" w:rsidR="008809FC" w:rsidRDefault="008809FC" w:rsidP="00DD71AD">
            <w:pPr>
              <w:spacing w:before="120" w:after="120"/>
              <w:rPr>
                <w:b/>
              </w:rPr>
            </w:pPr>
            <w:r>
              <w:rPr>
                <w:b/>
              </w:rPr>
              <w:t>Numéro de téléphone :</w:t>
            </w:r>
          </w:p>
          <w:p w14:paraId="19A46EEC" w14:textId="77777777" w:rsidR="008809FC" w:rsidRPr="00035E76" w:rsidRDefault="008809FC" w:rsidP="00DD71AD">
            <w:pPr>
              <w:spacing w:before="120" w:after="120"/>
              <w:rPr>
                <w:b/>
              </w:rPr>
            </w:pPr>
            <w:r>
              <w:rPr>
                <w:b/>
              </w:rPr>
              <w:t>Mail professionnel :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44008B5" w14:textId="77777777" w:rsidR="008809FC" w:rsidRPr="00035E76" w:rsidRDefault="008809FC" w:rsidP="00134C09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</w:tr>
      <w:tr w:rsidR="00C15BB0" w14:paraId="53244BAF" w14:textId="77777777" w:rsidTr="00C15BB0">
        <w:trPr>
          <w:cantSplit/>
          <w:trHeight w:val="1874"/>
        </w:trPr>
        <w:tc>
          <w:tcPr>
            <w:tcW w:w="2836" w:type="dxa"/>
            <w:vAlign w:val="center"/>
          </w:tcPr>
          <w:p w14:paraId="4E375A16" w14:textId="77777777" w:rsidR="00C15BB0" w:rsidRDefault="00C15BB0" w:rsidP="00C15BB0">
            <w:pPr>
              <w:spacing w:before="120" w:after="120" w:line="288" w:lineRule="auto"/>
              <w:jc w:val="right"/>
              <w:rPr>
                <w:b/>
              </w:rPr>
            </w:pPr>
            <w:r w:rsidRPr="00035E76">
              <w:rPr>
                <w:b/>
              </w:rPr>
              <w:t>Elève</w:t>
            </w:r>
            <w:r>
              <w:rPr>
                <w:b/>
              </w:rPr>
              <w:t xml:space="preserve"> : </w:t>
            </w:r>
          </w:p>
          <w:p w14:paraId="3C87D3B6" w14:textId="77777777" w:rsidR="00C15BB0" w:rsidRDefault="00C15BB0" w:rsidP="00C15BB0">
            <w:pPr>
              <w:spacing w:after="120" w:line="288" w:lineRule="auto"/>
              <w:jc w:val="right"/>
              <w:rPr>
                <w:b/>
              </w:rPr>
            </w:pPr>
            <w:r>
              <w:rPr>
                <w:b/>
              </w:rPr>
              <w:t xml:space="preserve">Classe : </w:t>
            </w:r>
          </w:p>
          <w:p w14:paraId="41D1BF2A" w14:textId="77777777" w:rsidR="00C15BB0" w:rsidRDefault="00C15BB0" w:rsidP="00C15BB0">
            <w:pPr>
              <w:spacing w:after="120" w:line="288" w:lineRule="auto"/>
              <w:jc w:val="right"/>
              <w:rPr>
                <w:b/>
              </w:rPr>
            </w:pPr>
            <w:r>
              <w:rPr>
                <w:b/>
              </w:rPr>
              <w:t>N° de téléphone élève :</w:t>
            </w:r>
          </w:p>
          <w:p w14:paraId="269F8421" w14:textId="77777777" w:rsidR="00C15BB0" w:rsidRDefault="00C15BB0" w:rsidP="00C15BB0">
            <w:pPr>
              <w:spacing w:after="120" w:line="288" w:lineRule="auto"/>
              <w:jc w:val="right"/>
              <w:rPr>
                <w:b/>
              </w:rPr>
            </w:pPr>
            <w:r>
              <w:rPr>
                <w:b/>
              </w:rPr>
              <w:t xml:space="preserve">Mail élève : </w:t>
            </w:r>
          </w:p>
          <w:p w14:paraId="509C9F9C" w14:textId="77777777" w:rsidR="00C15BB0" w:rsidRDefault="00C15BB0" w:rsidP="00C15BB0">
            <w:pPr>
              <w:spacing w:after="120" w:line="288" w:lineRule="auto"/>
              <w:jc w:val="right"/>
              <w:rPr>
                <w:b/>
              </w:rPr>
            </w:pPr>
            <w:r>
              <w:rPr>
                <w:b/>
              </w:rPr>
              <w:t xml:space="preserve">N° de téléphone parent 1 : </w:t>
            </w:r>
          </w:p>
          <w:p w14:paraId="23A3F14D" w14:textId="77777777" w:rsidR="00C15BB0" w:rsidRPr="00035E76" w:rsidRDefault="00C15BB0" w:rsidP="00C15BB0">
            <w:pPr>
              <w:spacing w:after="120" w:line="288" w:lineRule="auto"/>
              <w:jc w:val="right"/>
              <w:rPr>
                <w:b/>
              </w:rPr>
            </w:pPr>
            <w:r>
              <w:rPr>
                <w:b/>
              </w:rPr>
              <w:t xml:space="preserve">N° de téléphone parent 2 : </w:t>
            </w:r>
          </w:p>
        </w:tc>
        <w:tc>
          <w:tcPr>
            <w:tcW w:w="7087" w:type="dxa"/>
            <w:gridSpan w:val="3"/>
            <w:vAlign w:val="center"/>
          </w:tcPr>
          <w:p w14:paraId="636CD157" w14:textId="77777777" w:rsidR="00C15BB0" w:rsidRPr="00C15BB0" w:rsidRDefault="00C15BB0" w:rsidP="00C15BB0">
            <w:pPr>
              <w:spacing w:before="120" w:after="120" w:line="288" w:lineRule="auto"/>
            </w:pPr>
          </w:p>
          <w:p w14:paraId="60A7E38D" w14:textId="77777777" w:rsidR="00C15BB0" w:rsidRPr="00C15BB0" w:rsidRDefault="00C15BB0" w:rsidP="00C15BB0">
            <w:pPr>
              <w:spacing w:after="120" w:line="288" w:lineRule="auto"/>
            </w:pPr>
          </w:p>
          <w:p w14:paraId="23D1761C" w14:textId="77777777" w:rsidR="00C15BB0" w:rsidRPr="00C15BB0" w:rsidRDefault="00C15BB0" w:rsidP="00C15BB0">
            <w:pPr>
              <w:spacing w:after="120" w:line="288" w:lineRule="auto"/>
            </w:pPr>
          </w:p>
          <w:p w14:paraId="35ACDA80" w14:textId="77777777" w:rsidR="00C15BB0" w:rsidRPr="00C15BB0" w:rsidRDefault="00C15BB0" w:rsidP="00C15BB0">
            <w:pPr>
              <w:spacing w:after="120" w:line="288" w:lineRule="auto"/>
            </w:pPr>
          </w:p>
          <w:p w14:paraId="43474188" w14:textId="77777777" w:rsidR="00C15BB0" w:rsidRPr="00C15BB0" w:rsidRDefault="00C15BB0" w:rsidP="00C15BB0">
            <w:pPr>
              <w:spacing w:after="120" w:line="288" w:lineRule="auto"/>
            </w:pPr>
          </w:p>
          <w:p w14:paraId="1FA9E0DD" w14:textId="77777777" w:rsidR="00C15BB0" w:rsidRPr="00C15BB0" w:rsidRDefault="00C15BB0" w:rsidP="00C15BB0">
            <w:pPr>
              <w:spacing w:after="120" w:line="288" w:lineRule="auto"/>
            </w:pPr>
          </w:p>
        </w:tc>
      </w:tr>
      <w:tr w:rsidR="00B46484" w:rsidRPr="00C15BB0" w14:paraId="68297991" w14:textId="77777777" w:rsidTr="00C15BB0">
        <w:trPr>
          <w:trHeight w:val="397"/>
        </w:trPr>
        <w:tc>
          <w:tcPr>
            <w:tcW w:w="2836" w:type="dxa"/>
            <w:vAlign w:val="center"/>
          </w:tcPr>
          <w:p w14:paraId="32786AC4" w14:textId="77777777" w:rsidR="00B46484" w:rsidRPr="00C15BB0" w:rsidRDefault="00B46484" w:rsidP="00134C09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Nature du risque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A4B426" w14:textId="77777777" w:rsidR="00B46484" w:rsidRPr="00C15BB0" w:rsidRDefault="00C15BB0" w:rsidP="00134C09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Score de risque estimé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599FF291" w14:textId="77777777" w:rsidR="00B46484" w:rsidRPr="00C15BB0" w:rsidRDefault="00C15BB0" w:rsidP="00C15BB0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Explication</w:t>
            </w:r>
            <w:r>
              <w:rPr>
                <w:b/>
              </w:rPr>
              <w:t>s</w:t>
            </w:r>
            <w:r w:rsidRPr="00C15BB0">
              <w:rPr>
                <w:b/>
              </w:rPr>
              <w:t xml:space="preserve"> de l’estimation du score de risque</w:t>
            </w:r>
          </w:p>
        </w:tc>
      </w:tr>
      <w:tr w:rsidR="00B46484" w14:paraId="19242E1D" w14:textId="77777777" w:rsidTr="00D62CE9">
        <w:trPr>
          <w:trHeight w:val="1361"/>
        </w:trPr>
        <w:tc>
          <w:tcPr>
            <w:tcW w:w="2836" w:type="dxa"/>
            <w:vAlign w:val="center"/>
          </w:tcPr>
          <w:p w14:paraId="1A29A82A" w14:textId="77777777" w:rsidR="00B46484" w:rsidRPr="00C15BB0" w:rsidRDefault="00B46484" w:rsidP="00134C09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Risques éducatifs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2509BB" w14:textId="77777777" w:rsidR="00B46484" w:rsidRDefault="00B46484" w:rsidP="00134C09">
            <w:pPr>
              <w:spacing w:line="264" w:lineRule="auto"/>
              <w:jc w:val="center"/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66F326CB" w14:textId="77777777" w:rsidR="00B46484" w:rsidRDefault="00B46484" w:rsidP="00C15BB0">
            <w:pPr>
              <w:spacing w:line="264" w:lineRule="auto"/>
              <w:jc w:val="both"/>
            </w:pPr>
          </w:p>
        </w:tc>
      </w:tr>
      <w:tr w:rsidR="00B46484" w14:paraId="22D376C9" w14:textId="77777777" w:rsidTr="00D62CE9">
        <w:trPr>
          <w:trHeight w:val="1361"/>
        </w:trPr>
        <w:tc>
          <w:tcPr>
            <w:tcW w:w="2836" w:type="dxa"/>
            <w:vAlign w:val="center"/>
          </w:tcPr>
          <w:p w14:paraId="1C09C563" w14:textId="77777777" w:rsidR="00B46484" w:rsidRPr="00C15BB0" w:rsidRDefault="00B46484" w:rsidP="00134C09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Risques médico-socio-économiques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E618F1" w14:textId="77777777" w:rsidR="00B46484" w:rsidRDefault="00B46484" w:rsidP="00134C09">
            <w:pPr>
              <w:spacing w:line="264" w:lineRule="auto"/>
              <w:jc w:val="center"/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3F57B54F" w14:textId="77777777" w:rsidR="00B46484" w:rsidRDefault="00B46484" w:rsidP="00C15BB0">
            <w:pPr>
              <w:spacing w:line="264" w:lineRule="auto"/>
              <w:jc w:val="both"/>
            </w:pPr>
          </w:p>
        </w:tc>
      </w:tr>
      <w:tr w:rsidR="00B46484" w14:paraId="57DD6A31" w14:textId="77777777" w:rsidTr="00D62CE9">
        <w:trPr>
          <w:trHeight w:val="1361"/>
        </w:trPr>
        <w:tc>
          <w:tcPr>
            <w:tcW w:w="2836" w:type="dxa"/>
            <w:tcBorders>
              <w:bottom w:val="thinThickThinSmallGap" w:sz="24" w:space="0" w:color="auto"/>
            </w:tcBorders>
            <w:vAlign w:val="center"/>
          </w:tcPr>
          <w:p w14:paraId="2580C3C1" w14:textId="77777777" w:rsidR="00B46484" w:rsidRPr="00C15BB0" w:rsidRDefault="00B46484" w:rsidP="00134C09">
            <w:pPr>
              <w:spacing w:line="264" w:lineRule="auto"/>
              <w:jc w:val="center"/>
              <w:rPr>
                <w:b/>
              </w:rPr>
            </w:pPr>
            <w:r w:rsidRPr="00C15BB0">
              <w:rPr>
                <w:b/>
              </w:rPr>
              <w:t>Risque lié à un environnement familial dégradé</w:t>
            </w:r>
          </w:p>
        </w:tc>
        <w:tc>
          <w:tcPr>
            <w:tcW w:w="1275" w:type="dxa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7E28892" w14:textId="77777777" w:rsidR="00B46484" w:rsidRDefault="00B46484" w:rsidP="00134C09">
            <w:pPr>
              <w:spacing w:line="264" w:lineRule="auto"/>
              <w:jc w:val="center"/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thinThickThinSmallGap" w:sz="24" w:space="0" w:color="auto"/>
            </w:tcBorders>
            <w:vAlign w:val="center"/>
          </w:tcPr>
          <w:p w14:paraId="289E317E" w14:textId="77777777" w:rsidR="00B46484" w:rsidRDefault="00B46484" w:rsidP="00C15BB0">
            <w:pPr>
              <w:spacing w:line="264" w:lineRule="auto"/>
              <w:jc w:val="both"/>
            </w:pPr>
          </w:p>
        </w:tc>
      </w:tr>
      <w:tr w:rsidR="00C15BB0" w14:paraId="5A9B5C58" w14:textId="77777777" w:rsidTr="00D62CE9">
        <w:trPr>
          <w:trHeight w:val="2076"/>
        </w:trPr>
        <w:tc>
          <w:tcPr>
            <w:tcW w:w="2836" w:type="dxa"/>
            <w:tcBorders>
              <w:top w:val="thinThickThinSmallGap" w:sz="24" w:space="0" w:color="auto"/>
            </w:tcBorders>
            <w:vAlign w:val="center"/>
          </w:tcPr>
          <w:p w14:paraId="643FB536" w14:textId="77777777" w:rsidR="00C15BB0" w:rsidRPr="00C15BB0" w:rsidRDefault="00D62CE9" w:rsidP="00D62CE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Suivi ou réponse de la cellule d’écoute</w:t>
            </w:r>
          </w:p>
        </w:tc>
        <w:tc>
          <w:tcPr>
            <w:tcW w:w="7087" w:type="dxa"/>
            <w:gridSpan w:val="3"/>
            <w:tcBorders>
              <w:top w:val="thinThickThinSmallGap" w:sz="24" w:space="0" w:color="auto"/>
            </w:tcBorders>
          </w:tcPr>
          <w:p w14:paraId="7B17C988" w14:textId="77777777" w:rsidR="00C15BB0" w:rsidRDefault="00D62CE9" w:rsidP="00C15BB0">
            <w:pPr>
              <w:spacing w:line="264" w:lineRule="auto"/>
              <w:jc w:val="both"/>
            </w:pPr>
            <w:r>
              <w:t>A compléter par un membre de la cellule ressource :</w:t>
            </w:r>
          </w:p>
        </w:tc>
      </w:tr>
    </w:tbl>
    <w:p w14:paraId="15327237" w14:textId="77777777" w:rsidR="00FA6123" w:rsidRPr="00D62CE9" w:rsidRDefault="00FA6123" w:rsidP="008809FC">
      <w:pPr>
        <w:spacing w:after="120" w:line="288" w:lineRule="auto"/>
        <w:jc w:val="both"/>
        <w:rPr>
          <w:sz w:val="16"/>
          <w:szCs w:val="16"/>
        </w:rPr>
      </w:pPr>
    </w:p>
    <w:sectPr w:rsidR="00FA6123" w:rsidRPr="00D62CE9" w:rsidSect="00FA61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B4F"/>
    <w:multiLevelType w:val="hybridMultilevel"/>
    <w:tmpl w:val="C5140952"/>
    <w:lvl w:ilvl="0" w:tplc="040C0019">
      <w:start w:val="1"/>
      <w:numFmt w:val="lowerLetter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9D07C45"/>
    <w:multiLevelType w:val="hybridMultilevel"/>
    <w:tmpl w:val="0E1A75FC"/>
    <w:lvl w:ilvl="0" w:tplc="0A525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5BB"/>
    <w:multiLevelType w:val="hybridMultilevel"/>
    <w:tmpl w:val="4092A410"/>
    <w:lvl w:ilvl="0" w:tplc="040C0017">
      <w:start w:val="1"/>
      <w:numFmt w:val="lowerLetter"/>
      <w:lvlText w:val="%1)"/>
      <w:lvlJc w:val="left"/>
      <w:pPr>
        <w:ind w:left="1830" w:hanging="360"/>
      </w:pPr>
    </w:lvl>
    <w:lvl w:ilvl="1" w:tplc="040C0019" w:tentative="1">
      <w:start w:val="1"/>
      <w:numFmt w:val="lowerLetter"/>
      <w:lvlText w:val="%2."/>
      <w:lvlJc w:val="left"/>
      <w:pPr>
        <w:ind w:left="2550" w:hanging="360"/>
      </w:pPr>
    </w:lvl>
    <w:lvl w:ilvl="2" w:tplc="040C001B" w:tentative="1">
      <w:start w:val="1"/>
      <w:numFmt w:val="lowerRoman"/>
      <w:lvlText w:val="%3."/>
      <w:lvlJc w:val="right"/>
      <w:pPr>
        <w:ind w:left="3270" w:hanging="180"/>
      </w:pPr>
    </w:lvl>
    <w:lvl w:ilvl="3" w:tplc="040C000F" w:tentative="1">
      <w:start w:val="1"/>
      <w:numFmt w:val="decimal"/>
      <w:lvlText w:val="%4."/>
      <w:lvlJc w:val="left"/>
      <w:pPr>
        <w:ind w:left="3990" w:hanging="360"/>
      </w:pPr>
    </w:lvl>
    <w:lvl w:ilvl="4" w:tplc="040C0019" w:tentative="1">
      <w:start w:val="1"/>
      <w:numFmt w:val="lowerLetter"/>
      <w:lvlText w:val="%5."/>
      <w:lvlJc w:val="left"/>
      <w:pPr>
        <w:ind w:left="4710" w:hanging="360"/>
      </w:pPr>
    </w:lvl>
    <w:lvl w:ilvl="5" w:tplc="040C001B" w:tentative="1">
      <w:start w:val="1"/>
      <w:numFmt w:val="lowerRoman"/>
      <w:lvlText w:val="%6."/>
      <w:lvlJc w:val="right"/>
      <w:pPr>
        <w:ind w:left="5430" w:hanging="180"/>
      </w:pPr>
    </w:lvl>
    <w:lvl w:ilvl="6" w:tplc="040C000F" w:tentative="1">
      <w:start w:val="1"/>
      <w:numFmt w:val="decimal"/>
      <w:lvlText w:val="%7."/>
      <w:lvlJc w:val="left"/>
      <w:pPr>
        <w:ind w:left="6150" w:hanging="360"/>
      </w:pPr>
    </w:lvl>
    <w:lvl w:ilvl="7" w:tplc="040C0019" w:tentative="1">
      <w:start w:val="1"/>
      <w:numFmt w:val="lowerLetter"/>
      <w:lvlText w:val="%8."/>
      <w:lvlJc w:val="left"/>
      <w:pPr>
        <w:ind w:left="6870" w:hanging="360"/>
      </w:pPr>
    </w:lvl>
    <w:lvl w:ilvl="8" w:tplc="040C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54EE7703"/>
    <w:multiLevelType w:val="hybridMultilevel"/>
    <w:tmpl w:val="3B4A0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1C0F"/>
    <w:multiLevelType w:val="hybridMultilevel"/>
    <w:tmpl w:val="3C4CBDF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66"/>
    <w:rsid w:val="0002450C"/>
    <w:rsid w:val="00035E76"/>
    <w:rsid w:val="00096831"/>
    <w:rsid w:val="000B2F2B"/>
    <w:rsid w:val="001542B9"/>
    <w:rsid w:val="001A2F67"/>
    <w:rsid w:val="00245823"/>
    <w:rsid w:val="00251116"/>
    <w:rsid w:val="002933A4"/>
    <w:rsid w:val="00302450"/>
    <w:rsid w:val="00405FF2"/>
    <w:rsid w:val="00446C0A"/>
    <w:rsid w:val="004566C8"/>
    <w:rsid w:val="005051EE"/>
    <w:rsid w:val="007A68E1"/>
    <w:rsid w:val="007F4509"/>
    <w:rsid w:val="00841E77"/>
    <w:rsid w:val="00846D85"/>
    <w:rsid w:val="008809FC"/>
    <w:rsid w:val="00880B70"/>
    <w:rsid w:val="008D093B"/>
    <w:rsid w:val="008F1E4C"/>
    <w:rsid w:val="00B416C4"/>
    <w:rsid w:val="00B46484"/>
    <w:rsid w:val="00B470B1"/>
    <w:rsid w:val="00BF5199"/>
    <w:rsid w:val="00C15BB0"/>
    <w:rsid w:val="00CE089E"/>
    <w:rsid w:val="00D62CE9"/>
    <w:rsid w:val="00DC0628"/>
    <w:rsid w:val="00DD71AD"/>
    <w:rsid w:val="00E371D0"/>
    <w:rsid w:val="00EF7119"/>
    <w:rsid w:val="00F26A66"/>
    <w:rsid w:val="00F73536"/>
    <w:rsid w:val="00F85596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04A5"/>
  <w15:chartTrackingRefBased/>
  <w15:docId w15:val="{EDA6B656-380B-4F3F-860B-E67A56D3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A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2316</Characters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2020-03-27T13:56:00Z</dcterms:created>
  <dcterms:modified xsi:type="dcterms:W3CDTF">2020-03-27T13:56:00Z</dcterms:modified>
</cp:coreProperties>
</file>